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405" w:rsidRDefault="00562405" w:rsidP="00562405">
      <w:pPr>
        <w:pStyle w:val="NormalWeb"/>
        <w:spacing w:before="0" w:beforeAutospacing="0" w:after="0" w:afterAutospacing="0" w:line="480" w:lineRule="auto"/>
        <w:rPr>
          <w:color w:val="0E101A"/>
        </w:rPr>
      </w:pPr>
      <w:r>
        <w:rPr>
          <w:color w:val="0E101A"/>
        </w:rPr>
        <w:t xml:space="preserve">Student’s Name </w:t>
      </w:r>
    </w:p>
    <w:p w:rsidR="00562405" w:rsidRDefault="00562405" w:rsidP="00562405">
      <w:pPr>
        <w:pStyle w:val="NormalWeb"/>
        <w:spacing w:before="0" w:beforeAutospacing="0" w:after="0" w:afterAutospacing="0" w:line="480" w:lineRule="auto"/>
        <w:rPr>
          <w:color w:val="0E101A"/>
        </w:rPr>
      </w:pPr>
      <w:r>
        <w:rPr>
          <w:color w:val="0E101A"/>
        </w:rPr>
        <w:t xml:space="preserve">Professor’s Name </w:t>
      </w:r>
    </w:p>
    <w:p w:rsidR="00562405" w:rsidRDefault="00562405" w:rsidP="00562405">
      <w:pPr>
        <w:pStyle w:val="NormalWeb"/>
        <w:spacing w:before="0" w:beforeAutospacing="0" w:after="0" w:afterAutospacing="0" w:line="480" w:lineRule="auto"/>
        <w:rPr>
          <w:color w:val="0E101A"/>
        </w:rPr>
      </w:pPr>
      <w:r>
        <w:rPr>
          <w:color w:val="0E101A"/>
        </w:rPr>
        <w:t xml:space="preserve">Course </w:t>
      </w:r>
    </w:p>
    <w:p w:rsidR="00562405" w:rsidRDefault="00562405" w:rsidP="00562405">
      <w:pPr>
        <w:pStyle w:val="NormalWeb"/>
        <w:spacing w:before="0" w:beforeAutospacing="0" w:after="0" w:afterAutospacing="0" w:line="480" w:lineRule="auto"/>
        <w:rPr>
          <w:color w:val="0E101A"/>
        </w:rPr>
      </w:pPr>
      <w:r>
        <w:rPr>
          <w:color w:val="0E101A"/>
        </w:rPr>
        <w:t xml:space="preserve">Date </w:t>
      </w:r>
    </w:p>
    <w:p w:rsidR="00562405" w:rsidRPr="00562405" w:rsidRDefault="002816D9" w:rsidP="00562405">
      <w:pPr>
        <w:pStyle w:val="NormalWeb"/>
        <w:spacing w:before="0" w:beforeAutospacing="0" w:after="0" w:afterAutospacing="0" w:line="480" w:lineRule="auto"/>
        <w:jc w:val="center"/>
        <w:rPr>
          <w:color w:val="0E101A"/>
        </w:rPr>
      </w:pPr>
      <w:r>
        <w:rPr>
          <w:color w:val="0E101A"/>
        </w:rPr>
        <w:t>Comparing</w:t>
      </w:r>
      <w:r w:rsidR="00562405" w:rsidRPr="00562405">
        <w:rPr>
          <w:color w:val="0E101A"/>
        </w:rPr>
        <w:t xml:space="preserve"> and Contrasting Plays: </w:t>
      </w:r>
      <w:r w:rsidR="00562405" w:rsidRPr="00562405">
        <w:rPr>
          <w:rStyle w:val="Emphasis"/>
          <w:color w:val="0E101A"/>
        </w:rPr>
        <w:t>Mummy in the Closet</w:t>
      </w:r>
      <w:r w:rsidR="00562405" w:rsidRPr="00562405">
        <w:rPr>
          <w:color w:val="0E101A"/>
        </w:rPr>
        <w:t> and </w:t>
      </w:r>
      <w:r w:rsidR="00562405" w:rsidRPr="00562405">
        <w:rPr>
          <w:rStyle w:val="Emphasis"/>
          <w:color w:val="0E101A"/>
        </w:rPr>
        <w:t>the Little Clay Cart</w:t>
      </w:r>
    </w:p>
    <w:p w:rsidR="00562405" w:rsidRPr="00562405" w:rsidRDefault="00562405" w:rsidP="00562405">
      <w:pPr>
        <w:pStyle w:val="NormalWeb"/>
        <w:spacing w:before="0" w:beforeAutospacing="0" w:after="0" w:afterAutospacing="0" w:line="480" w:lineRule="auto"/>
        <w:ind w:firstLine="720"/>
        <w:rPr>
          <w:color w:val="0E101A"/>
        </w:rPr>
      </w:pPr>
      <w:r w:rsidRPr="00562405">
        <w:rPr>
          <w:color w:val="0E101A"/>
        </w:rPr>
        <w:t>Literature plays a significant role in depicting what happens in society. It provides the perspective of the societal issues through a critical lens that requires deeper interpretation. However, despite the hidden meaning in the metaphorical representations, people can still identify with the issues raised in the literary materials. Given this information, the two plays </w:t>
      </w:r>
      <w:r w:rsidRPr="00562405">
        <w:rPr>
          <w:rStyle w:val="Emphasis"/>
          <w:color w:val="0E101A"/>
        </w:rPr>
        <w:t>Mummy in the Closet</w:t>
      </w:r>
      <w:r w:rsidRPr="00562405">
        <w:rPr>
          <w:color w:val="0E101A"/>
        </w:rPr>
        <w:t> and </w:t>
      </w:r>
      <w:r w:rsidRPr="00562405">
        <w:rPr>
          <w:rStyle w:val="Emphasis"/>
          <w:color w:val="0E101A"/>
        </w:rPr>
        <w:t>the Little Clay Cart</w:t>
      </w:r>
      <w:r w:rsidRPr="00562405">
        <w:rPr>
          <w:color w:val="0E101A"/>
        </w:rPr>
        <w:t> share some common features. However, there also some differences that set them apart. This paper seeks to explore the differences and similarities between the two texts. While both plays are captivating because of the unpredictable plot and theme of undying love, they also have differences, especially in the backgrounds of the protagonists.</w:t>
      </w:r>
    </w:p>
    <w:p w:rsidR="00562405" w:rsidRPr="00562405" w:rsidRDefault="00562405" w:rsidP="00562405">
      <w:pPr>
        <w:pStyle w:val="NormalWeb"/>
        <w:spacing w:before="0" w:beforeAutospacing="0" w:after="0" w:afterAutospacing="0" w:line="480" w:lineRule="auto"/>
        <w:ind w:firstLine="720"/>
        <w:rPr>
          <w:color w:val="0E101A"/>
        </w:rPr>
      </w:pPr>
      <w:r w:rsidRPr="00562405">
        <w:rPr>
          <w:color w:val="0E101A"/>
        </w:rPr>
        <w:t>Both </w:t>
      </w:r>
      <w:r w:rsidRPr="00562405">
        <w:rPr>
          <w:rStyle w:val="Emphasis"/>
          <w:color w:val="0E101A"/>
        </w:rPr>
        <w:t>Mummy in the Closet</w:t>
      </w:r>
      <w:r w:rsidRPr="00562405">
        <w:rPr>
          <w:color w:val="0E101A"/>
        </w:rPr>
        <w:t> and </w:t>
      </w:r>
      <w:r w:rsidRPr="00562405">
        <w:rPr>
          <w:rStyle w:val="Emphasis"/>
          <w:color w:val="0E101A"/>
        </w:rPr>
        <w:t>the Little Clay Cart</w:t>
      </w:r>
      <w:r w:rsidRPr="00562405">
        <w:rPr>
          <w:color w:val="0E101A"/>
        </w:rPr>
        <w:t> explores the theme of undying love throughout the text. The primary theme in both texts is romantic love between the main characters. In </w:t>
      </w:r>
      <w:r w:rsidRPr="00562405">
        <w:rPr>
          <w:rStyle w:val="Emphasis"/>
          <w:color w:val="0E101A"/>
        </w:rPr>
        <w:t>Mummy, in the Closet</w:t>
      </w:r>
      <w:r w:rsidRPr="00562405">
        <w:rPr>
          <w:color w:val="0E101A"/>
        </w:rPr>
        <w:t xml:space="preserve">, the love affair between Eva Peron and General Juan Peron is clearly evident in the lives of the two. Even despite the cruel fate of failing health threatens to shorten their relationship and romance, the duo refuses to let that be the end. General Peron, after he ascended to presidency decides that his wife’s corpse should not be buried but prepared to remain with him for eternity. As he says “eternity will be what we say it is!” (Ott 7). Even despite the warning from Dr. Ara that leaving the corpse of lady Eva, Peron is optimistic that his love for Eva will leave for eternity. The author portrays the desire to continue living with Eva </w:t>
      </w:r>
      <w:r w:rsidRPr="00562405">
        <w:rPr>
          <w:color w:val="0E101A"/>
        </w:rPr>
        <w:lastRenderedPageBreak/>
        <w:t>that resulted in Peron’s decision to mummify her body so that she could remain with him in the physical form forever. Similarly, the play </w:t>
      </w:r>
      <w:r w:rsidRPr="00562405">
        <w:rPr>
          <w:rStyle w:val="Emphasis"/>
          <w:color w:val="0E101A"/>
        </w:rPr>
        <w:t>The Little Clay Cart</w:t>
      </w:r>
      <w:r w:rsidRPr="00562405">
        <w:rPr>
          <w:color w:val="0E101A"/>
        </w:rPr>
        <w:t> also revolves around a romantic love theme. Chrudatta, a Brahman, who despite being married falls in love with Vasantasen. The two are involved in a secret love affair, which creates the plot of the story. Despite that infidelity is also one of the themes in this play, but the author wanted to emphasize the power of love. Vasantasen comes to save Chrudatta after he is accused of murder (of Vasantasen).</w:t>
      </w:r>
    </w:p>
    <w:p w:rsidR="00562405" w:rsidRPr="00562405" w:rsidRDefault="00562405" w:rsidP="00562405">
      <w:pPr>
        <w:pStyle w:val="NormalWeb"/>
        <w:spacing w:before="0" w:beforeAutospacing="0" w:after="0" w:afterAutospacing="0" w:line="480" w:lineRule="auto"/>
        <w:ind w:firstLine="720"/>
        <w:rPr>
          <w:color w:val="0E101A"/>
        </w:rPr>
      </w:pPr>
      <w:r w:rsidRPr="00562405">
        <w:rPr>
          <w:color w:val="0E101A"/>
        </w:rPr>
        <w:t>Secondly, the two plays also have unpredictable plot development, which is similar in both cases. In </w:t>
      </w:r>
      <w:r w:rsidRPr="00562405">
        <w:rPr>
          <w:rStyle w:val="Emphasis"/>
          <w:color w:val="0E101A"/>
        </w:rPr>
        <w:t>The Little Clay Cart</w:t>
      </w:r>
      <w:r w:rsidRPr="00562405">
        <w:rPr>
          <w:color w:val="0E101A"/>
        </w:rPr>
        <w:t>, the plot is very unpredictable, especially with the arrest of Chrudatta for murdering his lover, Vasantasen, and even their reunion in the end where everyone seems to have accepted the fate including Chrudatta’s wife. Chrudatta appeared to be adored and loved by everyone, which also explains his love for the people and why he gave away his wealth to the poor people. This relationship, which seems to be reciprocated at the beginning of the play changes all of a sudden and turns to betrayal as everyone turns against him. He says “when fate almighty sweeps his wealth away; then ancient friendships no longer hold; then all his former bosom-friends grow cold” (Sudraka 23). Chrudatta had spent most of his time sharing he had with the poor people and preaching at the temple, but all this love all of a sudden turns cold and everyone wants to move away from him because he was accused of murder. The author creates a suspenseful turn of events that readers never really expected. Similarly, in </w:t>
      </w:r>
      <w:r w:rsidRPr="00562405">
        <w:rPr>
          <w:rStyle w:val="Emphasis"/>
          <w:color w:val="0E101A"/>
        </w:rPr>
        <w:t>Mummy in the closet</w:t>
      </w:r>
      <w:r w:rsidRPr="00562405">
        <w:rPr>
          <w:color w:val="0E101A"/>
        </w:rPr>
        <w:t xml:space="preserve">, the author creates a suspenseful turn of events, especially as Peron is exiled while the mummy of Eva is turned into a toy. The whole idea about the undying love soon disappears in the mind of the readers as the concentration becomes the tribulations that Eva’s corpse goes through in the hands of the colonel who rapes and keeps her in the closet. While Ott tries to tell the audience that anything and everything is possible in this theatrically thrilling play it is difficult to grasp the </w:t>
      </w:r>
      <w:r w:rsidRPr="00562405">
        <w:rPr>
          <w:color w:val="0E101A"/>
        </w:rPr>
        <w:lastRenderedPageBreak/>
        <w:t>way soldiers drag Eva’s body around the stage. Like Chrudatta in </w:t>
      </w:r>
      <w:r w:rsidRPr="00562405">
        <w:rPr>
          <w:rStyle w:val="Emphasis"/>
          <w:color w:val="0E101A"/>
        </w:rPr>
        <w:t>The Little Clay Cart</w:t>
      </w:r>
      <w:r w:rsidRPr="00562405">
        <w:rPr>
          <w:color w:val="0E101A"/>
        </w:rPr>
        <w:t> who must face all the tribulations alone, Eva moves from the adored first lady who people kissed “her forehead” to a mare “doll with fingerprints” (Ott 19). One of the soldiers mocks her body saying that “do dolls have fingerprints? I mean I’ve heard these dolls have it all” (Ott 19). She is not referred to with the respect she bore when she was alive, but her remains have been turned to a play-toy object for the colonel and his soldiers. No one could have seen this, especially with the attention that Dr. Ara gave her when Peron was the president.</w:t>
      </w:r>
    </w:p>
    <w:p w:rsidR="00562405" w:rsidRPr="00562405" w:rsidRDefault="00562405" w:rsidP="00562405">
      <w:pPr>
        <w:pStyle w:val="NormalWeb"/>
        <w:spacing w:before="0" w:beforeAutospacing="0" w:after="0" w:afterAutospacing="0" w:line="480" w:lineRule="auto"/>
        <w:ind w:firstLine="720"/>
        <w:rPr>
          <w:color w:val="0E101A"/>
        </w:rPr>
      </w:pPr>
      <w:r w:rsidRPr="00562405">
        <w:rPr>
          <w:color w:val="0E101A"/>
        </w:rPr>
        <w:t>On the other hand, the two plays are different, especially in the choice of protagonist characters. While </w:t>
      </w:r>
      <w:r w:rsidRPr="00562405">
        <w:rPr>
          <w:rStyle w:val="Emphasis"/>
          <w:color w:val="0E101A"/>
        </w:rPr>
        <w:t>The Little Clay Cart </w:t>
      </w:r>
      <w:r w:rsidRPr="00562405">
        <w:rPr>
          <w:color w:val="0E101A"/>
        </w:rPr>
        <w:t>is a feminist text that revolves around the thriving and ascension of a peasant young girl, Sudraka’s play </w:t>
      </w:r>
      <w:r w:rsidRPr="00562405">
        <w:rPr>
          <w:rStyle w:val="Emphasis"/>
          <w:color w:val="0E101A"/>
        </w:rPr>
        <w:t>The Mummy in the closet</w:t>
      </w:r>
      <w:r w:rsidRPr="00562405">
        <w:rPr>
          <w:color w:val="0E101A"/>
        </w:rPr>
        <w:t> is about a young man who leaves his wealthy life to live a peasant life. While the two characters share one common feature that they are madly in love, their differences inform the structure and represent the cultural context of the plays. The male dominance and superiority in the Indian culture inform Sudraka’s text. This male-dominated society informs how people interact and socialize. Social relationships are informed by the cultural beliefs and values in every society. But, apart from the fact that the two plays have been set in a totally different geographical setting, they also involve different and opposite characters as protagonists. Vasantansen’s first impression of Chrudatta informs the concept of male dominance in Asian society. She says “see! He thinks I am his servant” (Sudraka 23). While Chrudatta’s true intention was not to refer to her as a servant, her perspective informs the male-dominated society in the text is set. In Ott’s </w:t>
      </w:r>
      <w:r w:rsidRPr="00562405">
        <w:rPr>
          <w:rStyle w:val="Emphasis"/>
          <w:color w:val="0E101A"/>
        </w:rPr>
        <w:t>Mummy in the Closet</w:t>
      </w:r>
      <w:r w:rsidRPr="00562405">
        <w:rPr>
          <w:color w:val="0E101A"/>
        </w:rPr>
        <w:t xml:space="preserve">, it is evident that feminism had taken root and more women were starting to rise to the fields that had been traditionally portrayed as male-dominated. Unlike Sudraka’s text where female characters like Vasantasen are depicted as emotional and expected to conform to the traditional </w:t>
      </w:r>
      <w:r w:rsidRPr="00562405">
        <w:rPr>
          <w:color w:val="0E101A"/>
        </w:rPr>
        <w:lastRenderedPageBreak/>
        <w:t>framework that allows the man to take control of every situation, Eva’s story depicts a different story. Eva came from a poor family she rose to become “the mother of the nation” (Ott 21). Before she became president, she falls ill and dies. Even after her death, many people, except a few stereotypical individuals like colonel his abusive soldiers, still prayed and held their faith in Eva. Soldier 4 in chapter 2 tries to tell off the other soldiers to refrain from disrespecting the remains of Eva citing that his “mom still prays to her” while another soldier (Soldier 3) says his mom “lights a candle to her every night” (Ott 21). Eva was not a saint, but she is treated as one because of the mileage she took to climb to the top powerful position in Argentina. This was a time that men still dominated the society, portrayed by the colonel and his soldiers who ridiculed and played around with Eva’s corpse. Eva’s rising to power is a symbolic representation of the West starting to experience the feminist movement. While Eva is a peasant girl who rises to power, Chrudatta was a young man from a rich family, which symbolized the way he divides up his wealth to the poor. He gives up his old life to embrace a new one where he finds Vasantasena. While Eva also left her old life (being poor) to embrace a new one, as the wife of General Peron, she further develops into a powerful political figure not through her husband, but on her own.</w:t>
      </w:r>
    </w:p>
    <w:p w:rsidR="002B6697" w:rsidRPr="00562405" w:rsidRDefault="00562405" w:rsidP="00562405">
      <w:pPr>
        <w:pStyle w:val="NormalWeb"/>
        <w:spacing w:before="0" w:beforeAutospacing="0" w:after="0" w:afterAutospacing="0" w:line="480" w:lineRule="auto"/>
        <w:ind w:firstLine="720"/>
        <w:rPr>
          <w:color w:val="0E101A"/>
        </w:rPr>
      </w:pPr>
      <w:r w:rsidRPr="00562405">
        <w:rPr>
          <w:color w:val="0E101A"/>
        </w:rPr>
        <w:t>In conclusion, the plays </w:t>
      </w:r>
      <w:r w:rsidRPr="00562405">
        <w:rPr>
          <w:rStyle w:val="Emphasis"/>
          <w:color w:val="0E101A"/>
        </w:rPr>
        <w:t>Mummy in the Closet</w:t>
      </w:r>
      <w:r w:rsidRPr="00562405">
        <w:rPr>
          <w:color w:val="0E101A"/>
        </w:rPr>
        <w:t> and </w:t>
      </w:r>
      <w:r w:rsidRPr="00562405">
        <w:rPr>
          <w:rStyle w:val="Emphasis"/>
          <w:color w:val="0E101A"/>
        </w:rPr>
        <w:t>the Little Clay Cart</w:t>
      </w:r>
      <w:r w:rsidRPr="00562405">
        <w:rPr>
          <w:color w:val="0E101A"/>
        </w:rPr>
        <w:t xml:space="preserve"> have examined the same theme of romantic love throughout. This paper has highlighted the similarities and differences between the two plays. While the two protagonists of the two stories emerge from different lives and backgrounds, they seem to travel through different paths towards achieving the same thing, love. Both texts have expressed and portrayed how characters embrace their undying love even though they are faced with obstacles that turn around the events in the story unexpectedly. Despite their similarities, these two texts also have some differences including the </w:t>
      </w:r>
      <w:r w:rsidRPr="00562405">
        <w:rPr>
          <w:color w:val="0E101A"/>
        </w:rPr>
        <w:lastRenderedPageBreak/>
        <w:t>background of the protagonists which informs the plot development and textual context of these plays. Ott’s </w:t>
      </w:r>
      <w:r w:rsidRPr="00562405">
        <w:rPr>
          <w:rStyle w:val="Emphasis"/>
          <w:color w:val="0E101A"/>
        </w:rPr>
        <w:t>Mummy in the Closet</w:t>
      </w:r>
      <w:r w:rsidRPr="00562405">
        <w:rPr>
          <w:color w:val="0E101A"/>
        </w:rPr>
        <w:t> is about a love story but also involve some feminist aspects as Eva rises from being a peasant girl to a powerful national leader</w:t>
      </w:r>
      <w:r w:rsidR="002B6697" w:rsidRPr="00562405">
        <w:t>. Sudraka’s</w:t>
      </w:r>
      <w:r w:rsidR="002B6697" w:rsidRPr="00562405">
        <w:rPr>
          <w:i/>
        </w:rPr>
        <w:t>The Little Clay Cart</w:t>
      </w:r>
      <w:r w:rsidR="002B6697" w:rsidRPr="00562405">
        <w:t xml:space="preserve">, however, presents the male dominated and patriarchal Asian society. </w:t>
      </w:r>
    </w:p>
    <w:p w:rsidR="002B6697" w:rsidRPr="00562405" w:rsidRDefault="002B6697" w:rsidP="00562405">
      <w:pPr>
        <w:spacing w:after="0" w:line="480" w:lineRule="auto"/>
        <w:ind w:firstLine="720"/>
        <w:rPr>
          <w:rFonts w:ascii="Times New Roman" w:hAnsi="Times New Roman" w:cs="Times New Roman"/>
          <w:sz w:val="24"/>
          <w:szCs w:val="24"/>
        </w:rPr>
      </w:pPr>
    </w:p>
    <w:p w:rsidR="002B6697" w:rsidRPr="00562405" w:rsidRDefault="002B6697" w:rsidP="00562405">
      <w:pPr>
        <w:spacing w:after="0" w:line="480" w:lineRule="auto"/>
        <w:ind w:firstLine="720"/>
        <w:rPr>
          <w:rFonts w:ascii="Times New Roman" w:hAnsi="Times New Roman" w:cs="Times New Roman"/>
          <w:sz w:val="24"/>
          <w:szCs w:val="24"/>
        </w:rPr>
      </w:pPr>
    </w:p>
    <w:p w:rsidR="00562405" w:rsidRDefault="00562405" w:rsidP="00562405">
      <w:pPr>
        <w:spacing w:after="0" w:line="480" w:lineRule="auto"/>
        <w:rPr>
          <w:rFonts w:ascii="Times New Roman" w:hAnsi="Times New Roman" w:cs="Times New Roman"/>
          <w:sz w:val="24"/>
          <w:szCs w:val="24"/>
        </w:rPr>
      </w:pPr>
    </w:p>
    <w:p w:rsidR="00562405" w:rsidRDefault="00562405" w:rsidP="00562405">
      <w:pPr>
        <w:spacing w:after="0" w:line="480" w:lineRule="auto"/>
        <w:rPr>
          <w:rFonts w:ascii="Times New Roman" w:hAnsi="Times New Roman" w:cs="Times New Roman"/>
          <w:sz w:val="24"/>
          <w:szCs w:val="24"/>
        </w:rPr>
      </w:pPr>
    </w:p>
    <w:p w:rsidR="00562405" w:rsidRDefault="00562405" w:rsidP="00562405">
      <w:pPr>
        <w:spacing w:after="0" w:line="480" w:lineRule="auto"/>
        <w:rPr>
          <w:rFonts w:ascii="Times New Roman" w:hAnsi="Times New Roman" w:cs="Times New Roman"/>
          <w:sz w:val="24"/>
          <w:szCs w:val="24"/>
        </w:rPr>
      </w:pPr>
    </w:p>
    <w:p w:rsidR="00562405" w:rsidRDefault="00562405" w:rsidP="00562405">
      <w:pPr>
        <w:spacing w:after="0" w:line="480" w:lineRule="auto"/>
        <w:rPr>
          <w:rFonts w:ascii="Times New Roman" w:hAnsi="Times New Roman" w:cs="Times New Roman"/>
          <w:sz w:val="24"/>
          <w:szCs w:val="24"/>
        </w:rPr>
      </w:pPr>
    </w:p>
    <w:p w:rsidR="00562405" w:rsidRDefault="00562405" w:rsidP="00562405">
      <w:pPr>
        <w:spacing w:after="0" w:line="480" w:lineRule="auto"/>
        <w:rPr>
          <w:rFonts w:ascii="Times New Roman" w:hAnsi="Times New Roman" w:cs="Times New Roman"/>
          <w:sz w:val="24"/>
          <w:szCs w:val="24"/>
        </w:rPr>
      </w:pPr>
    </w:p>
    <w:p w:rsidR="00562405" w:rsidRDefault="00562405" w:rsidP="00562405">
      <w:pPr>
        <w:spacing w:after="0" w:line="480" w:lineRule="auto"/>
        <w:rPr>
          <w:rFonts w:ascii="Times New Roman" w:hAnsi="Times New Roman" w:cs="Times New Roman"/>
          <w:sz w:val="24"/>
          <w:szCs w:val="24"/>
        </w:rPr>
      </w:pPr>
    </w:p>
    <w:p w:rsidR="00562405" w:rsidRDefault="00562405" w:rsidP="00562405">
      <w:pPr>
        <w:spacing w:after="0" w:line="480" w:lineRule="auto"/>
        <w:rPr>
          <w:rFonts w:ascii="Times New Roman" w:hAnsi="Times New Roman" w:cs="Times New Roman"/>
          <w:sz w:val="24"/>
          <w:szCs w:val="24"/>
        </w:rPr>
      </w:pPr>
    </w:p>
    <w:p w:rsidR="00562405" w:rsidRDefault="00562405" w:rsidP="00562405">
      <w:pPr>
        <w:spacing w:after="0" w:line="480" w:lineRule="auto"/>
        <w:rPr>
          <w:rFonts w:ascii="Times New Roman" w:hAnsi="Times New Roman" w:cs="Times New Roman"/>
          <w:sz w:val="24"/>
          <w:szCs w:val="24"/>
        </w:rPr>
      </w:pPr>
    </w:p>
    <w:p w:rsidR="00562405" w:rsidRDefault="00562405" w:rsidP="00562405">
      <w:pPr>
        <w:spacing w:after="0" w:line="480" w:lineRule="auto"/>
        <w:rPr>
          <w:rFonts w:ascii="Times New Roman" w:hAnsi="Times New Roman" w:cs="Times New Roman"/>
          <w:sz w:val="24"/>
          <w:szCs w:val="24"/>
        </w:rPr>
      </w:pPr>
    </w:p>
    <w:p w:rsidR="00562405" w:rsidRDefault="00562405" w:rsidP="00562405">
      <w:pPr>
        <w:spacing w:after="0" w:line="480" w:lineRule="auto"/>
        <w:rPr>
          <w:rFonts w:ascii="Times New Roman" w:hAnsi="Times New Roman" w:cs="Times New Roman"/>
          <w:sz w:val="24"/>
          <w:szCs w:val="24"/>
        </w:rPr>
      </w:pPr>
    </w:p>
    <w:p w:rsidR="00562405" w:rsidRDefault="00562405" w:rsidP="00562405">
      <w:pPr>
        <w:spacing w:after="0" w:line="480" w:lineRule="auto"/>
        <w:rPr>
          <w:rFonts w:ascii="Times New Roman" w:hAnsi="Times New Roman" w:cs="Times New Roman"/>
          <w:sz w:val="24"/>
          <w:szCs w:val="24"/>
        </w:rPr>
      </w:pPr>
    </w:p>
    <w:p w:rsidR="00562405" w:rsidRDefault="00562405" w:rsidP="00562405">
      <w:pPr>
        <w:spacing w:after="0" w:line="480" w:lineRule="auto"/>
        <w:rPr>
          <w:rFonts w:ascii="Times New Roman" w:hAnsi="Times New Roman" w:cs="Times New Roman"/>
          <w:sz w:val="24"/>
          <w:szCs w:val="24"/>
        </w:rPr>
      </w:pPr>
    </w:p>
    <w:p w:rsidR="00562405" w:rsidRDefault="00562405" w:rsidP="00562405">
      <w:pPr>
        <w:spacing w:after="0" w:line="480" w:lineRule="auto"/>
        <w:rPr>
          <w:rFonts w:ascii="Times New Roman" w:hAnsi="Times New Roman" w:cs="Times New Roman"/>
          <w:sz w:val="24"/>
          <w:szCs w:val="24"/>
        </w:rPr>
      </w:pPr>
    </w:p>
    <w:p w:rsidR="00562405" w:rsidRDefault="00562405" w:rsidP="00562405">
      <w:pPr>
        <w:spacing w:after="0" w:line="480" w:lineRule="auto"/>
        <w:rPr>
          <w:rFonts w:ascii="Times New Roman" w:hAnsi="Times New Roman" w:cs="Times New Roman"/>
          <w:sz w:val="24"/>
          <w:szCs w:val="24"/>
        </w:rPr>
      </w:pPr>
    </w:p>
    <w:p w:rsidR="00562405" w:rsidRDefault="00562405" w:rsidP="00562405">
      <w:pPr>
        <w:spacing w:after="0" w:line="480" w:lineRule="auto"/>
        <w:rPr>
          <w:rFonts w:ascii="Times New Roman" w:hAnsi="Times New Roman" w:cs="Times New Roman"/>
          <w:sz w:val="24"/>
          <w:szCs w:val="24"/>
        </w:rPr>
      </w:pPr>
    </w:p>
    <w:p w:rsidR="00562405" w:rsidRDefault="00562405" w:rsidP="00562405">
      <w:pPr>
        <w:spacing w:after="0" w:line="480" w:lineRule="auto"/>
        <w:rPr>
          <w:rFonts w:ascii="Times New Roman" w:hAnsi="Times New Roman" w:cs="Times New Roman"/>
          <w:sz w:val="24"/>
          <w:szCs w:val="24"/>
        </w:rPr>
      </w:pPr>
    </w:p>
    <w:p w:rsidR="00562405" w:rsidRDefault="00562405" w:rsidP="00562405">
      <w:pPr>
        <w:spacing w:after="0" w:line="480" w:lineRule="auto"/>
        <w:rPr>
          <w:rFonts w:ascii="Times New Roman" w:hAnsi="Times New Roman" w:cs="Times New Roman"/>
          <w:sz w:val="24"/>
          <w:szCs w:val="24"/>
        </w:rPr>
      </w:pPr>
    </w:p>
    <w:p w:rsidR="003D5464" w:rsidRPr="00562405" w:rsidRDefault="002B6697" w:rsidP="00562405">
      <w:pPr>
        <w:spacing w:after="0" w:line="480" w:lineRule="auto"/>
        <w:jc w:val="center"/>
        <w:rPr>
          <w:rFonts w:ascii="Times New Roman" w:hAnsi="Times New Roman" w:cs="Times New Roman"/>
          <w:sz w:val="24"/>
          <w:szCs w:val="24"/>
        </w:rPr>
      </w:pPr>
      <w:r w:rsidRPr="00562405">
        <w:rPr>
          <w:rFonts w:ascii="Times New Roman" w:hAnsi="Times New Roman" w:cs="Times New Roman"/>
          <w:sz w:val="24"/>
          <w:szCs w:val="24"/>
        </w:rPr>
        <w:lastRenderedPageBreak/>
        <w:t>Works Cited</w:t>
      </w:r>
    </w:p>
    <w:p w:rsidR="002B6697" w:rsidRPr="00562405" w:rsidRDefault="002B6697" w:rsidP="00562405">
      <w:pPr>
        <w:spacing w:after="0" w:line="480" w:lineRule="auto"/>
        <w:ind w:left="720" w:hanging="720"/>
        <w:rPr>
          <w:rFonts w:ascii="Times New Roman" w:hAnsi="Times New Roman" w:cs="Times New Roman"/>
          <w:sz w:val="24"/>
          <w:szCs w:val="24"/>
        </w:rPr>
      </w:pPr>
      <w:r w:rsidRPr="00562405">
        <w:rPr>
          <w:rFonts w:ascii="Times New Roman" w:hAnsi="Times New Roman" w:cs="Times New Roman"/>
          <w:sz w:val="24"/>
          <w:szCs w:val="24"/>
        </w:rPr>
        <w:t xml:space="preserve">Ott, Gustabo. </w:t>
      </w:r>
      <w:r w:rsidRPr="00562405">
        <w:rPr>
          <w:rFonts w:ascii="Times New Roman" w:hAnsi="Times New Roman" w:cs="Times New Roman"/>
          <w:i/>
          <w:sz w:val="24"/>
          <w:szCs w:val="24"/>
        </w:rPr>
        <w:t>Mummy in the Closet</w:t>
      </w:r>
      <w:r w:rsidRPr="00562405">
        <w:rPr>
          <w:rFonts w:ascii="Times New Roman" w:hAnsi="Times New Roman" w:cs="Times New Roman"/>
          <w:sz w:val="24"/>
          <w:szCs w:val="24"/>
        </w:rPr>
        <w:t xml:space="preserve">. (translation by Hearther L. McKay). Woodbridge, (2008).Acccessed from </w:t>
      </w:r>
      <w:hyperlink r:id="rId6" w:history="1">
        <w:r w:rsidR="00562405" w:rsidRPr="00562405">
          <w:rPr>
            <w:rStyle w:val="Hyperlink"/>
            <w:rFonts w:ascii="Times New Roman" w:hAnsi="Times New Roman" w:cs="Times New Roman"/>
            <w:sz w:val="24"/>
            <w:szCs w:val="24"/>
          </w:rPr>
          <w:t>http://www.gustavoott.com/arc/obrasTrad/2_mummy-in-the-closet-ff-ca14-copy.pdf</w:t>
        </w:r>
      </w:hyperlink>
    </w:p>
    <w:p w:rsidR="00562405" w:rsidRPr="00562405" w:rsidRDefault="00562405" w:rsidP="00562405">
      <w:pPr>
        <w:spacing w:after="0" w:line="480" w:lineRule="auto"/>
        <w:ind w:left="720" w:hanging="720"/>
        <w:rPr>
          <w:rFonts w:ascii="Times New Roman" w:hAnsi="Times New Roman" w:cs="Times New Roman"/>
          <w:sz w:val="24"/>
          <w:szCs w:val="24"/>
        </w:rPr>
      </w:pPr>
      <w:r w:rsidRPr="00562405">
        <w:rPr>
          <w:rFonts w:ascii="Times New Roman" w:hAnsi="Times New Roman" w:cs="Times New Roman"/>
          <w:sz w:val="24"/>
          <w:szCs w:val="24"/>
        </w:rPr>
        <w:t xml:space="preserve">Sudraka, King. (Eds). </w:t>
      </w:r>
      <w:r w:rsidRPr="00562405">
        <w:rPr>
          <w:rFonts w:ascii="Times New Roman" w:hAnsi="Times New Roman" w:cs="Times New Roman"/>
          <w:i/>
          <w:sz w:val="24"/>
          <w:szCs w:val="24"/>
        </w:rPr>
        <w:t>The Little Clay Cart</w:t>
      </w:r>
      <w:r w:rsidRPr="00562405">
        <w:rPr>
          <w:rFonts w:ascii="Times New Roman" w:hAnsi="Times New Roman" w:cs="Times New Roman"/>
          <w:sz w:val="24"/>
          <w:szCs w:val="24"/>
        </w:rPr>
        <w:t>.(Translated by Arthur William Ryder).The Harvard Oriental Series, 1905. Accessed from https://www.forgottenbooks.com/en/download/The_Little_Clay_Cart_Mrcchakatika_an_Attributed_to_King_Shudraka_1000096794.pdf</w:t>
      </w:r>
      <w:bookmarkStart w:id="0" w:name="_GoBack"/>
      <w:bookmarkEnd w:id="0"/>
    </w:p>
    <w:sectPr w:rsidR="00562405" w:rsidRPr="00562405" w:rsidSect="00647DC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D49" w:rsidRDefault="00914D49" w:rsidP="00562405">
      <w:pPr>
        <w:spacing w:after="0" w:line="240" w:lineRule="auto"/>
      </w:pPr>
      <w:r>
        <w:separator/>
      </w:r>
    </w:p>
  </w:endnote>
  <w:endnote w:type="continuationSeparator" w:id="1">
    <w:p w:rsidR="00914D49" w:rsidRDefault="00914D49" w:rsidP="005624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D49" w:rsidRDefault="00914D49" w:rsidP="00562405">
      <w:pPr>
        <w:spacing w:after="0" w:line="240" w:lineRule="auto"/>
      </w:pPr>
      <w:r>
        <w:separator/>
      </w:r>
    </w:p>
  </w:footnote>
  <w:footnote w:type="continuationSeparator" w:id="1">
    <w:p w:rsidR="00914D49" w:rsidRDefault="00914D49" w:rsidP="005624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405" w:rsidRPr="00562405" w:rsidRDefault="00562405" w:rsidP="00562405">
    <w:pPr>
      <w:pStyle w:val="Header"/>
      <w:jc w:val="right"/>
      <w:rPr>
        <w:rFonts w:ascii="Times New Roman" w:hAnsi="Times New Roman" w:cs="Times New Roman"/>
        <w:sz w:val="24"/>
        <w:szCs w:val="24"/>
      </w:rPr>
    </w:pPr>
    <w:r w:rsidRPr="00562405">
      <w:rPr>
        <w:rFonts w:ascii="Times New Roman" w:hAnsi="Times New Roman" w:cs="Times New Roman"/>
        <w:sz w:val="24"/>
        <w:szCs w:val="24"/>
      </w:rPr>
      <w:t xml:space="preserve">Last Name </w:t>
    </w:r>
    <w:r w:rsidR="00647DC5" w:rsidRPr="00562405">
      <w:rPr>
        <w:rFonts w:ascii="Times New Roman" w:hAnsi="Times New Roman" w:cs="Times New Roman"/>
        <w:sz w:val="24"/>
        <w:szCs w:val="24"/>
      </w:rPr>
      <w:fldChar w:fldCharType="begin"/>
    </w:r>
    <w:r w:rsidRPr="00562405">
      <w:rPr>
        <w:rFonts w:ascii="Times New Roman" w:hAnsi="Times New Roman" w:cs="Times New Roman"/>
        <w:sz w:val="24"/>
        <w:szCs w:val="24"/>
      </w:rPr>
      <w:instrText xml:space="preserve"> PAGE   \* MERGEFORMAT </w:instrText>
    </w:r>
    <w:r w:rsidR="00647DC5" w:rsidRPr="00562405">
      <w:rPr>
        <w:rFonts w:ascii="Times New Roman" w:hAnsi="Times New Roman" w:cs="Times New Roman"/>
        <w:sz w:val="24"/>
        <w:szCs w:val="24"/>
      </w:rPr>
      <w:fldChar w:fldCharType="separate"/>
    </w:r>
    <w:r w:rsidR="002816D9">
      <w:rPr>
        <w:rFonts w:ascii="Times New Roman" w:hAnsi="Times New Roman" w:cs="Times New Roman"/>
        <w:noProof/>
        <w:sz w:val="24"/>
        <w:szCs w:val="24"/>
      </w:rPr>
      <w:t>1</w:t>
    </w:r>
    <w:r w:rsidR="00647DC5" w:rsidRPr="00562405">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hdrShapeDefaults>
    <o:shapedefaults v:ext="edit" spidmax="5122"/>
  </w:hdrShapeDefaults>
  <w:footnotePr>
    <w:footnote w:id="0"/>
    <w:footnote w:id="1"/>
  </w:footnotePr>
  <w:endnotePr>
    <w:endnote w:id="0"/>
    <w:endnote w:id="1"/>
  </w:endnotePr>
  <w:compat/>
  <w:rsids>
    <w:rsidRoot w:val="0053750D"/>
    <w:rsid w:val="00032B5E"/>
    <w:rsid w:val="002816D9"/>
    <w:rsid w:val="0028616A"/>
    <w:rsid w:val="002B6697"/>
    <w:rsid w:val="003D5464"/>
    <w:rsid w:val="0053750D"/>
    <w:rsid w:val="00562405"/>
    <w:rsid w:val="00647DC5"/>
    <w:rsid w:val="00914D49"/>
    <w:rsid w:val="00BC1FF9"/>
    <w:rsid w:val="00BD1A59"/>
    <w:rsid w:val="00C65A21"/>
    <w:rsid w:val="00D44D8B"/>
    <w:rsid w:val="00D70617"/>
    <w:rsid w:val="00F243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D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405"/>
    <w:rPr>
      <w:color w:val="0000FF" w:themeColor="hyperlink"/>
      <w:u w:val="single"/>
    </w:rPr>
  </w:style>
  <w:style w:type="paragraph" w:styleId="NormalWeb">
    <w:name w:val="Normal (Web)"/>
    <w:basedOn w:val="Normal"/>
    <w:uiPriority w:val="99"/>
    <w:unhideWhenUsed/>
    <w:rsid w:val="0056240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62405"/>
    <w:rPr>
      <w:i/>
      <w:iCs/>
    </w:rPr>
  </w:style>
  <w:style w:type="paragraph" w:styleId="Header">
    <w:name w:val="header"/>
    <w:basedOn w:val="Normal"/>
    <w:link w:val="HeaderChar"/>
    <w:uiPriority w:val="99"/>
    <w:unhideWhenUsed/>
    <w:rsid w:val="00562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405"/>
  </w:style>
  <w:style w:type="paragraph" w:styleId="Footer">
    <w:name w:val="footer"/>
    <w:basedOn w:val="Normal"/>
    <w:link w:val="FooterChar"/>
    <w:uiPriority w:val="99"/>
    <w:unhideWhenUsed/>
    <w:rsid w:val="00562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4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405"/>
    <w:rPr>
      <w:color w:val="0000FF" w:themeColor="hyperlink"/>
      <w:u w:val="single"/>
    </w:rPr>
  </w:style>
  <w:style w:type="paragraph" w:styleId="NormalWeb">
    <w:name w:val="Normal (Web)"/>
    <w:basedOn w:val="Normal"/>
    <w:uiPriority w:val="99"/>
    <w:unhideWhenUsed/>
    <w:rsid w:val="0056240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62405"/>
    <w:rPr>
      <w:i/>
      <w:iCs/>
    </w:rPr>
  </w:style>
  <w:style w:type="paragraph" w:styleId="Header">
    <w:name w:val="header"/>
    <w:basedOn w:val="Normal"/>
    <w:link w:val="HeaderChar"/>
    <w:uiPriority w:val="99"/>
    <w:unhideWhenUsed/>
    <w:rsid w:val="00562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405"/>
  </w:style>
  <w:style w:type="paragraph" w:styleId="Footer">
    <w:name w:val="footer"/>
    <w:basedOn w:val="Normal"/>
    <w:link w:val="FooterChar"/>
    <w:uiPriority w:val="99"/>
    <w:unhideWhenUsed/>
    <w:rsid w:val="00562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405"/>
  </w:style>
</w:styles>
</file>

<file path=word/webSettings.xml><?xml version="1.0" encoding="utf-8"?>
<w:webSettings xmlns:r="http://schemas.openxmlformats.org/officeDocument/2006/relationships" xmlns:w="http://schemas.openxmlformats.org/wordprocessingml/2006/main">
  <w:divs>
    <w:div w:id="195921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ustavoott.com/arc/obrasTrad/2_mummy-in-the-closet-ff-ca14-copy.pdf"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3</cp:revision>
  <dcterms:created xsi:type="dcterms:W3CDTF">2021-04-22T18:19:00Z</dcterms:created>
  <dcterms:modified xsi:type="dcterms:W3CDTF">2021-04-22T18:20:00Z</dcterms:modified>
</cp:coreProperties>
</file>